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760" w:rsidRDefault="00AA3760" w:rsidP="00AA3760">
      <w:pPr>
        <w:spacing w:after="0" w:line="480" w:lineRule="auto"/>
        <w:ind w:firstLine="720"/>
        <w:jc w:val="center"/>
        <w:rPr>
          <w:rFonts w:ascii="Times New Roman" w:hAnsi="Times New Roman" w:cs="Times New Roman"/>
          <w:sz w:val="24"/>
          <w:szCs w:val="24"/>
        </w:rPr>
      </w:pPr>
    </w:p>
    <w:p w:rsidR="00AA3760" w:rsidRDefault="00AA3760" w:rsidP="00AA3760">
      <w:pPr>
        <w:spacing w:after="0" w:line="480" w:lineRule="auto"/>
        <w:ind w:firstLine="720"/>
        <w:jc w:val="center"/>
        <w:rPr>
          <w:rFonts w:ascii="Times New Roman" w:hAnsi="Times New Roman" w:cs="Times New Roman"/>
          <w:sz w:val="24"/>
          <w:szCs w:val="24"/>
        </w:rPr>
      </w:pPr>
    </w:p>
    <w:p w:rsidR="00AA3760" w:rsidRDefault="00AA3760" w:rsidP="00AA3760">
      <w:pPr>
        <w:spacing w:after="0" w:line="480" w:lineRule="auto"/>
        <w:ind w:firstLine="720"/>
        <w:jc w:val="center"/>
        <w:rPr>
          <w:rFonts w:ascii="Times New Roman" w:hAnsi="Times New Roman" w:cs="Times New Roman"/>
          <w:sz w:val="24"/>
          <w:szCs w:val="24"/>
        </w:rPr>
      </w:pPr>
    </w:p>
    <w:p w:rsidR="00AA3760" w:rsidRDefault="00AA3760" w:rsidP="00AA3760">
      <w:pPr>
        <w:spacing w:after="0" w:line="480" w:lineRule="auto"/>
        <w:ind w:firstLine="720"/>
        <w:jc w:val="center"/>
        <w:rPr>
          <w:rFonts w:ascii="Times New Roman" w:hAnsi="Times New Roman" w:cs="Times New Roman"/>
          <w:sz w:val="24"/>
          <w:szCs w:val="24"/>
        </w:rPr>
      </w:pPr>
    </w:p>
    <w:p w:rsidR="00AA3760" w:rsidRDefault="00AA3760" w:rsidP="00AA3760">
      <w:pPr>
        <w:spacing w:after="0" w:line="480" w:lineRule="auto"/>
        <w:ind w:firstLine="720"/>
        <w:jc w:val="center"/>
        <w:rPr>
          <w:rFonts w:ascii="Times New Roman" w:hAnsi="Times New Roman" w:cs="Times New Roman"/>
          <w:sz w:val="24"/>
          <w:szCs w:val="24"/>
        </w:rPr>
      </w:pPr>
    </w:p>
    <w:p w:rsidR="00AA3760" w:rsidRDefault="00AA3760" w:rsidP="00AA3760">
      <w:pPr>
        <w:spacing w:after="0" w:line="480" w:lineRule="auto"/>
        <w:ind w:firstLine="720"/>
        <w:jc w:val="center"/>
        <w:rPr>
          <w:rFonts w:ascii="Times New Roman" w:hAnsi="Times New Roman" w:cs="Times New Roman"/>
          <w:sz w:val="24"/>
          <w:szCs w:val="24"/>
        </w:rPr>
      </w:pPr>
    </w:p>
    <w:p w:rsidR="00AA3760" w:rsidRDefault="00AA3760" w:rsidP="00AA3760">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Hinduism </w:t>
      </w:r>
      <w:r w:rsidR="004620CD">
        <w:rPr>
          <w:rFonts w:ascii="Times New Roman" w:hAnsi="Times New Roman" w:cs="Times New Roman"/>
          <w:sz w:val="24"/>
          <w:szCs w:val="24"/>
        </w:rPr>
        <w:t xml:space="preserve">and Traditional </w:t>
      </w:r>
      <w:bookmarkEnd w:id="0"/>
      <w:r w:rsidR="004620CD">
        <w:rPr>
          <w:rFonts w:ascii="Times New Roman" w:hAnsi="Times New Roman" w:cs="Times New Roman"/>
          <w:sz w:val="24"/>
          <w:szCs w:val="24"/>
        </w:rPr>
        <w:t xml:space="preserve">Diversity of the </w:t>
      </w:r>
      <w:r>
        <w:rPr>
          <w:rFonts w:ascii="Times New Roman" w:hAnsi="Times New Roman" w:cs="Times New Roman"/>
          <w:sz w:val="24"/>
          <w:szCs w:val="24"/>
        </w:rPr>
        <w:t>Hindu</w:t>
      </w:r>
    </w:p>
    <w:p w:rsidR="00AA3760" w:rsidRDefault="00AA3760" w:rsidP="00AA376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A3760" w:rsidRDefault="00AA3760" w:rsidP="00AA376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A3760" w:rsidRDefault="00AA3760">
      <w:pPr>
        <w:rPr>
          <w:rFonts w:ascii="Times New Roman" w:hAnsi="Times New Roman" w:cs="Times New Roman"/>
          <w:sz w:val="24"/>
          <w:szCs w:val="24"/>
        </w:rPr>
      </w:pPr>
      <w:r>
        <w:rPr>
          <w:rFonts w:ascii="Times New Roman" w:hAnsi="Times New Roman" w:cs="Times New Roman"/>
          <w:sz w:val="24"/>
          <w:szCs w:val="24"/>
        </w:rPr>
        <w:br w:type="page"/>
      </w:r>
    </w:p>
    <w:p w:rsidR="007B1185" w:rsidRDefault="00AA3760" w:rsidP="00AA376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Hinduism and traditional diversity of the Hindu</w:t>
      </w:r>
    </w:p>
    <w:p w:rsidR="007756BD" w:rsidRPr="007756BD" w:rsidRDefault="007756BD" w:rsidP="007756BD">
      <w:pPr>
        <w:spacing w:after="0" w:line="480" w:lineRule="auto"/>
        <w:ind w:firstLine="720"/>
        <w:rPr>
          <w:rFonts w:ascii="Times New Roman" w:hAnsi="Times New Roman" w:cs="Times New Roman"/>
          <w:sz w:val="24"/>
          <w:szCs w:val="24"/>
        </w:rPr>
      </w:pPr>
      <w:r w:rsidRPr="007756BD">
        <w:rPr>
          <w:rFonts w:ascii="Times New Roman" w:hAnsi="Times New Roman" w:cs="Times New Roman"/>
          <w:sz w:val="24"/>
          <w:szCs w:val="24"/>
        </w:rPr>
        <w:t>In most Nations, citizens are given the freedom of worship. There are religious diversities across the world, and people are allowed to make religion decisions without government interference in democratic countries. Hinduism is one of the most prominent religions whose origin is Indian subcontinent. Individuals with Hindu faith have various philosophy systems and beliefs. Some writers started writing about the creed as early as in the nineteenth century. Hinduism is known for a variety of traditions and practices which bind the believers together and enhance unity. The vernacular language spoken by the members has played a vital role in spreading the religion all over the world. Recently, most schools have embraced the belief, and Hinduism is taught in learning institutions as a subject.</w:t>
      </w:r>
    </w:p>
    <w:p w:rsidR="007756BD" w:rsidRPr="007756BD" w:rsidRDefault="007756BD" w:rsidP="007756BD">
      <w:pPr>
        <w:spacing w:after="0" w:line="480" w:lineRule="auto"/>
        <w:ind w:firstLine="720"/>
        <w:rPr>
          <w:rFonts w:ascii="Times New Roman" w:hAnsi="Times New Roman" w:cs="Times New Roman"/>
          <w:sz w:val="24"/>
          <w:szCs w:val="24"/>
        </w:rPr>
      </w:pPr>
      <w:r w:rsidRPr="007756BD">
        <w:rPr>
          <w:rFonts w:ascii="Times New Roman" w:hAnsi="Times New Roman" w:cs="Times New Roman"/>
          <w:sz w:val="24"/>
          <w:szCs w:val="24"/>
        </w:rPr>
        <w:t xml:space="preserve">Hinduism recorded a high number of followers in the twenty-first century, where records showed that over eighty percent of Indians were in Hinduism religion. According to their leaders, Hinduism refers to the process where Hindu notions and activities spread all over the Indian region. Sir </w:t>
      </w:r>
      <w:proofErr w:type="spellStart"/>
      <w:r w:rsidRPr="007756BD">
        <w:rPr>
          <w:rFonts w:ascii="Times New Roman" w:hAnsi="Times New Roman" w:cs="Times New Roman"/>
          <w:sz w:val="24"/>
          <w:szCs w:val="24"/>
        </w:rPr>
        <w:t>Monier</w:t>
      </w:r>
      <w:proofErr w:type="spellEnd"/>
      <w:r w:rsidRPr="007756BD">
        <w:rPr>
          <w:rFonts w:ascii="Times New Roman" w:hAnsi="Times New Roman" w:cs="Times New Roman"/>
          <w:sz w:val="24"/>
          <w:szCs w:val="24"/>
        </w:rPr>
        <w:t xml:space="preserve"> is one of the people who has analyzed the faith and made a publication of books and dictionaries to describe more about the religion. In the olden days, the term Hinduism was used by outsiders in the Indian community. Later in the sixteenth century, Indians started embracing the name and differentiating themselves from Turk's individuals (Knott, 2016). However, some people began rejecting the word for other cultural terms. </w:t>
      </w:r>
    </w:p>
    <w:p w:rsidR="007756BD" w:rsidRPr="007756BD" w:rsidRDefault="007756BD" w:rsidP="007756BD">
      <w:pPr>
        <w:spacing w:after="0" w:line="480" w:lineRule="auto"/>
        <w:ind w:firstLine="720"/>
        <w:rPr>
          <w:rFonts w:ascii="Times New Roman" w:hAnsi="Times New Roman" w:cs="Times New Roman"/>
          <w:sz w:val="24"/>
          <w:szCs w:val="24"/>
        </w:rPr>
      </w:pPr>
      <w:r w:rsidRPr="007756BD">
        <w:rPr>
          <w:rFonts w:ascii="Times New Roman" w:hAnsi="Times New Roman" w:cs="Times New Roman"/>
          <w:sz w:val="24"/>
          <w:szCs w:val="24"/>
        </w:rPr>
        <w:t xml:space="preserve">Several traditions shaped Hinduism. Vedic religion is one of the cultures. </w:t>
      </w:r>
      <w:proofErr w:type="spellStart"/>
      <w:r w:rsidRPr="007756BD">
        <w:rPr>
          <w:rFonts w:ascii="Times New Roman" w:hAnsi="Times New Roman" w:cs="Times New Roman"/>
          <w:sz w:val="24"/>
          <w:szCs w:val="24"/>
        </w:rPr>
        <w:t>Vedism</w:t>
      </w:r>
      <w:proofErr w:type="spellEnd"/>
      <w:r w:rsidRPr="007756BD">
        <w:rPr>
          <w:rFonts w:ascii="Times New Roman" w:hAnsi="Times New Roman" w:cs="Times New Roman"/>
          <w:sz w:val="24"/>
          <w:szCs w:val="24"/>
        </w:rPr>
        <w:t xml:space="preserve"> is a religion of the ancient Indo-European people who went to India from Iran. It is one of the oldest forms of religion in India according to the written material. Though details of Hinduism were included in </w:t>
      </w:r>
      <w:proofErr w:type="spellStart"/>
      <w:r w:rsidRPr="007756BD">
        <w:rPr>
          <w:rFonts w:ascii="Times New Roman" w:hAnsi="Times New Roman" w:cs="Times New Roman"/>
          <w:sz w:val="24"/>
          <w:szCs w:val="24"/>
        </w:rPr>
        <w:t>Vedism</w:t>
      </w:r>
      <w:proofErr w:type="spellEnd"/>
      <w:r w:rsidRPr="007756BD">
        <w:rPr>
          <w:rFonts w:ascii="Times New Roman" w:hAnsi="Times New Roman" w:cs="Times New Roman"/>
          <w:sz w:val="24"/>
          <w:szCs w:val="24"/>
        </w:rPr>
        <w:t xml:space="preserve"> materials, Hindus have been writing about their culture and religion since the twentieth century under the rules of </w:t>
      </w:r>
      <w:proofErr w:type="spellStart"/>
      <w:r w:rsidRPr="007756BD">
        <w:rPr>
          <w:rFonts w:ascii="Times New Roman" w:hAnsi="Times New Roman" w:cs="Times New Roman"/>
          <w:sz w:val="24"/>
          <w:szCs w:val="24"/>
        </w:rPr>
        <w:t>Sanatana</w:t>
      </w:r>
      <w:proofErr w:type="spellEnd"/>
      <w:r w:rsidRPr="007756BD">
        <w:rPr>
          <w:rFonts w:ascii="Times New Roman" w:hAnsi="Times New Roman" w:cs="Times New Roman"/>
          <w:sz w:val="24"/>
          <w:szCs w:val="24"/>
        </w:rPr>
        <w:t xml:space="preserve"> Dharma. The information provided shows that the </w:t>
      </w:r>
      <w:r w:rsidRPr="007756BD">
        <w:rPr>
          <w:rFonts w:ascii="Times New Roman" w:hAnsi="Times New Roman" w:cs="Times New Roman"/>
          <w:sz w:val="24"/>
          <w:szCs w:val="24"/>
        </w:rPr>
        <w:lastRenderedPageBreak/>
        <w:t xml:space="preserve">roots of the religion started earlier from epic and Vedic scriptures.  Some artworks like </w:t>
      </w:r>
      <w:proofErr w:type="spellStart"/>
      <w:r w:rsidRPr="007756BD">
        <w:rPr>
          <w:rFonts w:ascii="Times New Roman" w:hAnsi="Times New Roman" w:cs="Times New Roman"/>
          <w:sz w:val="24"/>
          <w:szCs w:val="24"/>
        </w:rPr>
        <w:t>Yakshas</w:t>
      </w:r>
      <w:proofErr w:type="spellEnd"/>
      <w:r w:rsidRPr="007756BD">
        <w:rPr>
          <w:rFonts w:ascii="Times New Roman" w:hAnsi="Times New Roman" w:cs="Times New Roman"/>
          <w:sz w:val="24"/>
          <w:szCs w:val="24"/>
        </w:rPr>
        <w:t xml:space="preserve"> were used to represent the traditions. These were some radiant spirits which were related to natural occurrences. The traditions have been significant to date.</w:t>
      </w:r>
    </w:p>
    <w:p w:rsidR="007756BD" w:rsidRPr="007756BD" w:rsidRDefault="007756BD" w:rsidP="007756BD">
      <w:pPr>
        <w:spacing w:after="0" w:line="480" w:lineRule="auto"/>
        <w:ind w:firstLine="720"/>
        <w:rPr>
          <w:rFonts w:ascii="Times New Roman" w:hAnsi="Times New Roman" w:cs="Times New Roman"/>
          <w:sz w:val="24"/>
          <w:szCs w:val="24"/>
        </w:rPr>
      </w:pPr>
      <w:r w:rsidRPr="007756BD">
        <w:rPr>
          <w:rFonts w:ascii="Times New Roman" w:hAnsi="Times New Roman" w:cs="Times New Roman"/>
          <w:sz w:val="24"/>
          <w:szCs w:val="24"/>
        </w:rPr>
        <w:t>According to the beliefs and practices of Hinduism, the religion is strict that other forms of religion. Occasionally, the members set specific days to celebrate their ancient traditions. The prayer believed by the believers provides that the truth concerning any faith can never be hidden. The believers maintain that people must seek reality from multiple sources before considering in it. There are specific aspects that are used to view religious truth. The leaders believe that to be great in authority; there must be some specifics about factors like age and gender to be considered in qualifications (</w:t>
      </w:r>
      <w:proofErr w:type="spellStart"/>
      <w:r w:rsidRPr="007756BD">
        <w:rPr>
          <w:rFonts w:ascii="Times New Roman" w:hAnsi="Times New Roman" w:cs="Times New Roman"/>
          <w:sz w:val="24"/>
          <w:szCs w:val="24"/>
        </w:rPr>
        <w:t>Beyers</w:t>
      </w:r>
      <w:proofErr w:type="spellEnd"/>
      <w:r w:rsidRPr="007756BD">
        <w:rPr>
          <w:rFonts w:ascii="Times New Roman" w:hAnsi="Times New Roman" w:cs="Times New Roman"/>
          <w:sz w:val="24"/>
          <w:szCs w:val="24"/>
        </w:rPr>
        <w:t>, 2016, p192. Once people understand the facts, they can embrace their beliefs. Tolerance is the essential virtue in Hinduism religion.</w:t>
      </w:r>
    </w:p>
    <w:p w:rsidR="007756BD" w:rsidRPr="007756BD" w:rsidRDefault="007756BD" w:rsidP="007756BD">
      <w:pPr>
        <w:spacing w:after="0" w:line="480" w:lineRule="auto"/>
        <w:ind w:firstLine="720"/>
        <w:rPr>
          <w:rFonts w:ascii="Times New Roman" w:hAnsi="Times New Roman" w:cs="Times New Roman"/>
          <w:sz w:val="24"/>
          <w:szCs w:val="24"/>
        </w:rPr>
      </w:pPr>
      <w:r w:rsidRPr="007756BD">
        <w:rPr>
          <w:rFonts w:ascii="Times New Roman" w:hAnsi="Times New Roman" w:cs="Times New Roman"/>
          <w:sz w:val="24"/>
          <w:szCs w:val="24"/>
        </w:rPr>
        <w:t xml:space="preserve">According to the history of religion and tradition of Hinduism, five major elements describe the faith. All the factors relate to each other at some point. Each strand has a history behind it. To understand the arguments of the tradition, the central </w:t>
      </w:r>
      <w:proofErr w:type="gramStart"/>
      <w:r w:rsidR="004620CD" w:rsidRPr="007756BD">
        <w:rPr>
          <w:rFonts w:ascii="Times New Roman" w:hAnsi="Times New Roman" w:cs="Times New Roman"/>
          <w:sz w:val="24"/>
          <w:szCs w:val="24"/>
        </w:rPr>
        <w:t>point’s</w:t>
      </w:r>
      <w:proofErr w:type="gramEnd"/>
      <w:r w:rsidRPr="007756BD">
        <w:rPr>
          <w:rFonts w:ascii="Times New Roman" w:hAnsi="Times New Roman" w:cs="Times New Roman"/>
          <w:sz w:val="24"/>
          <w:szCs w:val="24"/>
        </w:rPr>
        <w:t xml:space="preserve"> provide most of the information. The Hindu community learn about the five aspects as part of their religious studies. According to the gurus, each strand is defined differently and has some challenges. Doctrine is the first recognized strand in Hinduism. The guideline is organized according to centuries and occurrences of the traditions. Several beliefs mostly relate to religion and earthly activities. </w:t>
      </w:r>
    </w:p>
    <w:p w:rsidR="007756BD" w:rsidRPr="007756BD" w:rsidRDefault="007756BD" w:rsidP="007756BD">
      <w:pPr>
        <w:spacing w:after="0" w:line="480" w:lineRule="auto"/>
        <w:ind w:firstLine="720"/>
        <w:rPr>
          <w:rFonts w:ascii="Times New Roman" w:hAnsi="Times New Roman" w:cs="Times New Roman"/>
          <w:sz w:val="24"/>
          <w:szCs w:val="24"/>
        </w:rPr>
      </w:pPr>
    </w:p>
    <w:p w:rsidR="007756BD" w:rsidRPr="007756BD" w:rsidRDefault="007756BD" w:rsidP="007756BD">
      <w:pPr>
        <w:spacing w:after="0" w:line="480" w:lineRule="auto"/>
        <w:ind w:firstLine="720"/>
        <w:rPr>
          <w:rFonts w:ascii="Times New Roman" w:hAnsi="Times New Roman" w:cs="Times New Roman"/>
          <w:sz w:val="24"/>
          <w:szCs w:val="24"/>
        </w:rPr>
      </w:pPr>
    </w:p>
    <w:p w:rsidR="007756BD" w:rsidRPr="007756BD" w:rsidRDefault="007756BD" w:rsidP="007756BD">
      <w:pPr>
        <w:spacing w:after="0" w:line="480" w:lineRule="auto"/>
        <w:ind w:firstLine="720"/>
        <w:rPr>
          <w:rFonts w:ascii="Times New Roman" w:hAnsi="Times New Roman" w:cs="Times New Roman"/>
          <w:sz w:val="24"/>
          <w:szCs w:val="24"/>
        </w:rPr>
      </w:pPr>
    </w:p>
    <w:p w:rsidR="007756BD" w:rsidRPr="007756BD" w:rsidRDefault="007756BD" w:rsidP="007756BD">
      <w:pPr>
        <w:spacing w:after="0" w:line="480" w:lineRule="auto"/>
        <w:ind w:firstLine="720"/>
        <w:rPr>
          <w:rFonts w:ascii="Times New Roman" w:hAnsi="Times New Roman" w:cs="Times New Roman"/>
          <w:sz w:val="24"/>
          <w:szCs w:val="24"/>
        </w:rPr>
      </w:pPr>
    </w:p>
    <w:p w:rsidR="007756BD" w:rsidRPr="007756BD" w:rsidRDefault="007756BD" w:rsidP="007756BD">
      <w:pPr>
        <w:spacing w:after="0" w:line="480" w:lineRule="auto"/>
        <w:ind w:firstLine="720"/>
        <w:rPr>
          <w:rFonts w:ascii="Times New Roman" w:hAnsi="Times New Roman" w:cs="Times New Roman"/>
          <w:sz w:val="24"/>
          <w:szCs w:val="24"/>
        </w:rPr>
      </w:pPr>
      <w:r w:rsidRPr="007756BD">
        <w:rPr>
          <w:rFonts w:ascii="Times New Roman" w:hAnsi="Times New Roman" w:cs="Times New Roman"/>
          <w:sz w:val="24"/>
          <w:szCs w:val="24"/>
        </w:rPr>
        <w:lastRenderedPageBreak/>
        <w:t>One of the concerns in the doctrine is the connection between the divine and the creation. The second concern is the difference between the model of dharma and the idea of moksha, which means the release from the external world. Another tension is between someone’s destiny and the individual’s relationship with society and beliefs. Some believers have faith that people’s destiny is determined by karma, which is the repercussion of one’s actions in the present way of life and future lives. The belief indicates that there are connections between people and cultural activities about the concepts in the doctrine. The code is expressed in relationship to knowledge referred to as Veda, which is the oldest principle in Hindu religion.</w:t>
      </w:r>
    </w:p>
    <w:p w:rsidR="007756BD" w:rsidRPr="007756BD" w:rsidRDefault="007756BD" w:rsidP="007756BD">
      <w:pPr>
        <w:spacing w:after="0" w:line="480" w:lineRule="auto"/>
        <w:ind w:firstLine="720"/>
        <w:rPr>
          <w:rFonts w:ascii="Times New Roman" w:hAnsi="Times New Roman" w:cs="Times New Roman"/>
          <w:sz w:val="24"/>
          <w:szCs w:val="24"/>
        </w:rPr>
      </w:pPr>
      <w:r w:rsidRPr="007756BD">
        <w:rPr>
          <w:rFonts w:ascii="Times New Roman" w:hAnsi="Times New Roman" w:cs="Times New Roman"/>
          <w:sz w:val="24"/>
          <w:szCs w:val="24"/>
        </w:rPr>
        <w:t xml:space="preserve">The practice is the second concept in the fabric. Indians have vast rituals practices that connect places with sections and relate them with Hindu life. Some traditional Vedic ceremonies are practiced in recent times. The rituals bring unity among the Hindus and influence their way of worship. Images are presented in places of worship, and crucial icons are still recognized during prayers. When a priest performs the practice in the temple, it is referred to as </w:t>
      </w:r>
      <w:proofErr w:type="spellStart"/>
      <w:r w:rsidRPr="007756BD">
        <w:rPr>
          <w:rFonts w:ascii="Times New Roman" w:hAnsi="Times New Roman" w:cs="Times New Roman"/>
          <w:sz w:val="24"/>
          <w:szCs w:val="24"/>
        </w:rPr>
        <w:t>Archana</w:t>
      </w:r>
      <w:proofErr w:type="spellEnd"/>
      <w:r w:rsidRPr="007756BD">
        <w:rPr>
          <w:rFonts w:ascii="Times New Roman" w:hAnsi="Times New Roman" w:cs="Times New Roman"/>
          <w:sz w:val="24"/>
          <w:szCs w:val="24"/>
        </w:rPr>
        <w:t>. The actions are presented as a symbol of hospitality for a dignified guest, which is mostly sharing of food. The consumption of the leftover food denotes the status of inferiority and a way of depending divine.</w:t>
      </w:r>
    </w:p>
    <w:p w:rsidR="007756BD" w:rsidRPr="007756BD" w:rsidRDefault="007756BD" w:rsidP="007756BD">
      <w:pPr>
        <w:spacing w:after="0" w:line="480" w:lineRule="auto"/>
        <w:ind w:firstLine="720"/>
        <w:rPr>
          <w:rFonts w:ascii="Times New Roman" w:hAnsi="Times New Roman" w:cs="Times New Roman"/>
          <w:sz w:val="24"/>
          <w:szCs w:val="24"/>
        </w:rPr>
      </w:pPr>
      <w:r w:rsidRPr="007756BD">
        <w:rPr>
          <w:rFonts w:ascii="Times New Roman" w:hAnsi="Times New Roman" w:cs="Times New Roman"/>
          <w:sz w:val="24"/>
          <w:szCs w:val="24"/>
        </w:rPr>
        <w:t xml:space="preserve">Society is the third strand that aims at organizing the life of Hindus. People are identified in groups such as the individuals who settled in India from Greece and others who joined later in the eleventh century. There has been a concern about the difference between the prehistoric dream of society and the actual reality. The ancient vision is categorized into four specific classes, while in fact, some people believe in hierarchies in the community. The story is a third strand that tends to draw Hindus in one community. Nearly all people in India respond to </w:t>
      </w:r>
      <w:r w:rsidRPr="007756BD">
        <w:rPr>
          <w:rFonts w:ascii="Times New Roman" w:hAnsi="Times New Roman" w:cs="Times New Roman"/>
          <w:sz w:val="24"/>
          <w:szCs w:val="24"/>
        </w:rPr>
        <w:lastRenderedPageBreak/>
        <w:t>narratives of divine performance and connection relationship between human beings and their gods. Every strand has some major concerns in the Hindu community.</w:t>
      </w:r>
    </w:p>
    <w:p w:rsidR="007756BD" w:rsidRPr="007756BD" w:rsidRDefault="007756BD" w:rsidP="007756BD">
      <w:pPr>
        <w:spacing w:after="0" w:line="480" w:lineRule="auto"/>
        <w:ind w:firstLine="720"/>
        <w:rPr>
          <w:rFonts w:ascii="Times New Roman" w:hAnsi="Times New Roman" w:cs="Times New Roman"/>
          <w:sz w:val="24"/>
          <w:szCs w:val="24"/>
        </w:rPr>
      </w:pPr>
      <w:r w:rsidRPr="007756BD">
        <w:rPr>
          <w:rFonts w:ascii="Times New Roman" w:hAnsi="Times New Roman" w:cs="Times New Roman"/>
          <w:sz w:val="24"/>
          <w:szCs w:val="24"/>
        </w:rPr>
        <w:t xml:space="preserve">Under the Hinduism stories, theistic cults of Krishna are elaborated. Krishna is a crucial god in Hinduism. Hindus refer him as a supreme god. They believe that he is the source of love, sympathy, and tenderness. Krishna is the most widely held in Indian religions. His birthday is celebrated every year depending on the dates indicated on the Gregorian calendar. Most of the ideas related to theology and philosophy are explained through Krishna in several Hindu scripts. Various Indian art is derived from literature related to Krishna. Some of the theatre work includes </w:t>
      </w:r>
      <w:proofErr w:type="spellStart"/>
      <w:r w:rsidRPr="007756BD">
        <w:rPr>
          <w:rFonts w:ascii="Times New Roman" w:hAnsi="Times New Roman" w:cs="Times New Roman"/>
          <w:sz w:val="24"/>
          <w:szCs w:val="24"/>
        </w:rPr>
        <w:t>Harivamsa</w:t>
      </w:r>
      <w:proofErr w:type="spellEnd"/>
      <w:r w:rsidRPr="007756BD">
        <w:rPr>
          <w:rFonts w:ascii="Times New Roman" w:hAnsi="Times New Roman" w:cs="Times New Roman"/>
          <w:sz w:val="24"/>
          <w:szCs w:val="24"/>
        </w:rPr>
        <w:t xml:space="preserve"> and </w:t>
      </w:r>
      <w:proofErr w:type="spellStart"/>
      <w:r w:rsidRPr="007756BD">
        <w:rPr>
          <w:rFonts w:ascii="Times New Roman" w:hAnsi="Times New Roman" w:cs="Times New Roman"/>
          <w:sz w:val="24"/>
          <w:szCs w:val="24"/>
        </w:rPr>
        <w:t>Bhagavata</w:t>
      </w:r>
      <w:proofErr w:type="spellEnd"/>
      <w:r w:rsidRPr="007756BD">
        <w:rPr>
          <w:rFonts w:ascii="Times New Roman" w:hAnsi="Times New Roman" w:cs="Times New Roman"/>
          <w:sz w:val="24"/>
          <w:szCs w:val="24"/>
        </w:rPr>
        <w:t xml:space="preserve"> (Khan, 2016). Most stories related to the god have played a primary role in maintaining the historical narratives of Hinduism.</w:t>
      </w:r>
    </w:p>
    <w:p w:rsidR="007756BD" w:rsidRPr="007756BD" w:rsidRDefault="007756BD" w:rsidP="007756BD">
      <w:pPr>
        <w:spacing w:after="0" w:line="480" w:lineRule="auto"/>
        <w:ind w:firstLine="720"/>
        <w:rPr>
          <w:rFonts w:ascii="Times New Roman" w:hAnsi="Times New Roman" w:cs="Times New Roman"/>
          <w:sz w:val="24"/>
          <w:szCs w:val="24"/>
        </w:rPr>
      </w:pPr>
      <w:r w:rsidRPr="007756BD">
        <w:rPr>
          <w:rFonts w:ascii="Times New Roman" w:hAnsi="Times New Roman" w:cs="Times New Roman"/>
          <w:sz w:val="24"/>
          <w:szCs w:val="24"/>
        </w:rPr>
        <w:t xml:space="preserve">Shiva is one of the primary principals of Hinduism. The Hindus believe that Shiva is a supreme being and is capable of destroying all forms of evils. According to the script, Shaivism tradition believes in the mighty being that can protect and change the universe. In line with the mighty Shiva, the tradition known as Shaktism describes a goddess as a supreme power. The goddess is said to have creativity and energy equal to Shiva. He is classified among the five gods in </w:t>
      </w:r>
      <w:proofErr w:type="spellStart"/>
      <w:r w:rsidRPr="007756BD">
        <w:rPr>
          <w:rFonts w:ascii="Times New Roman" w:hAnsi="Times New Roman" w:cs="Times New Roman"/>
          <w:sz w:val="24"/>
          <w:szCs w:val="24"/>
        </w:rPr>
        <w:t>Smarta</w:t>
      </w:r>
      <w:proofErr w:type="spellEnd"/>
      <w:r w:rsidRPr="007756BD">
        <w:rPr>
          <w:rFonts w:ascii="Times New Roman" w:hAnsi="Times New Roman" w:cs="Times New Roman"/>
          <w:sz w:val="24"/>
          <w:szCs w:val="24"/>
        </w:rPr>
        <w:t xml:space="preserve"> traditions. The icon that denotes Shiva is portrayed in the form of a serpent round his collar (Wilkins, 2016). A crescent moon-like shape and a river flow from his hair. Shiva is a significant god in the entire Hinduism. </w:t>
      </w:r>
    </w:p>
    <w:p w:rsidR="007756BD" w:rsidRPr="007756BD" w:rsidRDefault="007756BD" w:rsidP="007756BD">
      <w:pPr>
        <w:spacing w:after="0" w:line="480" w:lineRule="auto"/>
        <w:ind w:firstLine="720"/>
        <w:rPr>
          <w:rFonts w:ascii="Times New Roman" w:hAnsi="Times New Roman" w:cs="Times New Roman"/>
          <w:sz w:val="24"/>
          <w:szCs w:val="24"/>
        </w:rPr>
      </w:pPr>
      <w:r w:rsidRPr="007756BD">
        <w:rPr>
          <w:rFonts w:ascii="Times New Roman" w:hAnsi="Times New Roman" w:cs="Times New Roman"/>
          <w:sz w:val="24"/>
          <w:szCs w:val="24"/>
        </w:rPr>
        <w:t xml:space="preserve">According to the general information in the Hinduism scripture, three gods control the world. Though most people believe in more than one idol, there are others who believe in one spirit. Leaders of the religion emphasize that the worship of their gods is not idolatry. The scripture of Hinduism provides relevant details concerning traditions and the modern way of life of the believers. The government should not interfere with Hindus beliefs and activities in other </w:t>
      </w:r>
      <w:r w:rsidRPr="007756BD">
        <w:rPr>
          <w:rFonts w:ascii="Times New Roman" w:hAnsi="Times New Roman" w:cs="Times New Roman"/>
          <w:sz w:val="24"/>
          <w:szCs w:val="24"/>
        </w:rPr>
        <w:lastRenderedPageBreak/>
        <w:t>religions. People who are not familiar with Hinduism should take time to learn the religion and cultural activities of Hindus in the variety of books and articles provided by scholars.</w:t>
      </w:r>
    </w:p>
    <w:p w:rsidR="007756BD" w:rsidRPr="007756BD" w:rsidRDefault="007756BD" w:rsidP="007756BD">
      <w:pPr>
        <w:spacing w:after="0" w:line="480" w:lineRule="auto"/>
        <w:ind w:firstLine="720"/>
        <w:rPr>
          <w:rFonts w:ascii="Times New Roman" w:hAnsi="Times New Roman" w:cs="Times New Roman"/>
          <w:sz w:val="24"/>
          <w:szCs w:val="24"/>
        </w:rPr>
      </w:pPr>
    </w:p>
    <w:p w:rsidR="007756BD" w:rsidRPr="007756BD" w:rsidRDefault="007756BD" w:rsidP="007756BD">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AA3760" w:rsidRDefault="00AA3760" w:rsidP="007B1185">
      <w:pPr>
        <w:spacing w:after="0" w:line="480" w:lineRule="auto"/>
        <w:ind w:firstLine="720"/>
        <w:rPr>
          <w:rFonts w:ascii="Times New Roman" w:hAnsi="Times New Roman" w:cs="Times New Roman"/>
          <w:sz w:val="24"/>
          <w:szCs w:val="24"/>
        </w:rPr>
      </w:pPr>
    </w:p>
    <w:p w:rsidR="007756BD" w:rsidRDefault="007756BD" w:rsidP="00AA3760">
      <w:pPr>
        <w:spacing w:after="0" w:line="480" w:lineRule="auto"/>
        <w:ind w:firstLine="720"/>
        <w:jc w:val="center"/>
        <w:rPr>
          <w:rFonts w:ascii="Times New Roman" w:hAnsi="Times New Roman" w:cs="Times New Roman"/>
          <w:sz w:val="24"/>
          <w:szCs w:val="24"/>
        </w:rPr>
      </w:pPr>
    </w:p>
    <w:p w:rsidR="007756BD" w:rsidRDefault="007756BD" w:rsidP="00AA3760">
      <w:pPr>
        <w:spacing w:after="0" w:line="480" w:lineRule="auto"/>
        <w:ind w:firstLine="720"/>
        <w:jc w:val="center"/>
        <w:rPr>
          <w:rFonts w:ascii="Times New Roman" w:hAnsi="Times New Roman" w:cs="Times New Roman"/>
          <w:sz w:val="24"/>
          <w:szCs w:val="24"/>
        </w:rPr>
      </w:pPr>
    </w:p>
    <w:p w:rsidR="00AA3760" w:rsidRDefault="00AA3760" w:rsidP="00AA376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82842" w:rsidRPr="00782842" w:rsidRDefault="00782842" w:rsidP="00782842">
      <w:pPr>
        <w:spacing w:after="0" w:line="480" w:lineRule="auto"/>
        <w:ind w:left="720" w:hanging="720"/>
        <w:rPr>
          <w:rFonts w:ascii="Times New Roman" w:hAnsi="Times New Roman" w:cs="Times New Roman"/>
          <w:color w:val="222222"/>
          <w:sz w:val="24"/>
          <w:szCs w:val="24"/>
          <w:shd w:val="clear" w:color="auto" w:fill="FFFFFF"/>
        </w:rPr>
      </w:pPr>
      <w:proofErr w:type="spellStart"/>
      <w:r w:rsidRPr="00782842">
        <w:rPr>
          <w:rFonts w:ascii="Times New Roman" w:hAnsi="Times New Roman" w:cs="Times New Roman"/>
          <w:color w:val="222222"/>
          <w:sz w:val="24"/>
          <w:szCs w:val="24"/>
          <w:shd w:val="clear" w:color="auto" w:fill="FFFFFF"/>
        </w:rPr>
        <w:t>Beyers</w:t>
      </w:r>
      <w:proofErr w:type="spellEnd"/>
      <w:r w:rsidRPr="00782842">
        <w:rPr>
          <w:rFonts w:ascii="Times New Roman" w:hAnsi="Times New Roman" w:cs="Times New Roman"/>
          <w:color w:val="222222"/>
          <w:sz w:val="24"/>
          <w:szCs w:val="24"/>
          <w:shd w:val="clear" w:color="auto" w:fill="FFFFFF"/>
        </w:rPr>
        <w:t>, J. (2016). Dissent on Core Beliefs: Religious and Secular Perspectives. </w:t>
      </w:r>
      <w:r w:rsidRPr="00782842">
        <w:rPr>
          <w:rFonts w:ascii="Times New Roman" w:hAnsi="Times New Roman" w:cs="Times New Roman"/>
          <w:i/>
          <w:iCs/>
          <w:color w:val="222222"/>
          <w:sz w:val="24"/>
          <w:szCs w:val="24"/>
          <w:shd w:val="clear" w:color="auto" w:fill="FFFFFF"/>
        </w:rPr>
        <w:t>Journal for the Study of Religion</w:t>
      </w:r>
      <w:r w:rsidRPr="00782842">
        <w:rPr>
          <w:rFonts w:ascii="Times New Roman" w:hAnsi="Times New Roman" w:cs="Times New Roman"/>
          <w:color w:val="222222"/>
          <w:sz w:val="24"/>
          <w:szCs w:val="24"/>
          <w:shd w:val="clear" w:color="auto" w:fill="FFFFFF"/>
        </w:rPr>
        <w:t>, </w:t>
      </w:r>
      <w:r w:rsidRPr="00782842">
        <w:rPr>
          <w:rFonts w:ascii="Times New Roman" w:hAnsi="Times New Roman" w:cs="Times New Roman"/>
          <w:i/>
          <w:iCs/>
          <w:color w:val="222222"/>
          <w:sz w:val="24"/>
          <w:szCs w:val="24"/>
          <w:shd w:val="clear" w:color="auto" w:fill="FFFFFF"/>
        </w:rPr>
        <w:t>29</w:t>
      </w:r>
      <w:r w:rsidRPr="00782842">
        <w:rPr>
          <w:rFonts w:ascii="Times New Roman" w:hAnsi="Times New Roman" w:cs="Times New Roman"/>
          <w:color w:val="222222"/>
          <w:sz w:val="24"/>
          <w:szCs w:val="24"/>
          <w:shd w:val="clear" w:color="auto" w:fill="FFFFFF"/>
        </w:rPr>
        <w:t>(1), 192-195.</w:t>
      </w:r>
    </w:p>
    <w:p w:rsidR="00782842" w:rsidRPr="00782842" w:rsidRDefault="00782842" w:rsidP="00782842">
      <w:pPr>
        <w:spacing w:after="0" w:line="480" w:lineRule="auto"/>
        <w:ind w:left="720" w:hanging="720"/>
        <w:rPr>
          <w:rFonts w:ascii="Times New Roman" w:hAnsi="Times New Roman" w:cs="Times New Roman"/>
          <w:sz w:val="24"/>
          <w:szCs w:val="24"/>
        </w:rPr>
      </w:pPr>
      <w:r w:rsidRPr="00782842">
        <w:rPr>
          <w:rFonts w:ascii="Times New Roman" w:hAnsi="Times New Roman" w:cs="Times New Roman"/>
          <w:color w:val="222222"/>
          <w:sz w:val="24"/>
          <w:szCs w:val="24"/>
          <w:shd w:val="clear" w:color="auto" w:fill="FFFFFF"/>
        </w:rPr>
        <w:t xml:space="preserve">Khan, S. A. (2016). Gods of War Toke While Riding a </w:t>
      </w:r>
      <w:proofErr w:type="spellStart"/>
      <w:r w:rsidRPr="00782842">
        <w:rPr>
          <w:rFonts w:ascii="Times New Roman" w:hAnsi="Times New Roman" w:cs="Times New Roman"/>
          <w:color w:val="222222"/>
          <w:sz w:val="24"/>
          <w:szCs w:val="24"/>
          <w:shd w:val="clear" w:color="auto" w:fill="FFFFFF"/>
        </w:rPr>
        <w:t>Vimana</w:t>
      </w:r>
      <w:proofErr w:type="spellEnd"/>
      <w:r w:rsidRPr="00782842">
        <w:rPr>
          <w:rFonts w:ascii="Times New Roman" w:hAnsi="Times New Roman" w:cs="Times New Roman"/>
          <w:color w:val="222222"/>
          <w:sz w:val="24"/>
          <w:szCs w:val="24"/>
          <w:shd w:val="clear" w:color="auto" w:fill="FFFFFF"/>
        </w:rPr>
        <w:t>: Hindu Gods in Three Indian Science Fiction Novels. </w:t>
      </w:r>
      <w:r w:rsidRPr="00782842">
        <w:rPr>
          <w:rFonts w:ascii="Times New Roman" w:hAnsi="Times New Roman" w:cs="Times New Roman"/>
          <w:i/>
          <w:iCs/>
          <w:color w:val="222222"/>
          <w:sz w:val="24"/>
          <w:szCs w:val="24"/>
          <w:shd w:val="clear" w:color="auto" w:fill="FFFFFF"/>
        </w:rPr>
        <w:t>MOSF Journal of Science Fiction</w:t>
      </w:r>
      <w:r w:rsidRPr="00782842">
        <w:rPr>
          <w:rFonts w:ascii="Times New Roman" w:hAnsi="Times New Roman" w:cs="Times New Roman"/>
          <w:color w:val="222222"/>
          <w:sz w:val="24"/>
          <w:szCs w:val="24"/>
          <w:shd w:val="clear" w:color="auto" w:fill="FFFFFF"/>
        </w:rPr>
        <w:t>, </w:t>
      </w:r>
      <w:r w:rsidRPr="00782842">
        <w:rPr>
          <w:rFonts w:ascii="Times New Roman" w:hAnsi="Times New Roman" w:cs="Times New Roman"/>
          <w:i/>
          <w:iCs/>
          <w:color w:val="222222"/>
          <w:sz w:val="24"/>
          <w:szCs w:val="24"/>
          <w:shd w:val="clear" w:color="auto" w:fill="FFFFFF"/>
        </w:rPr>
        <w:t>1</w:t>
      </w:r>
      <w:r w:rsidRPr="00782842">
        <w:rPr>
          <w:rFonts w:ascii="Times New Roman" w:hAnsi="Times New Roman" w:cs="Times New Roman"/>
          <w:color w:val="222222"/>
          <w:sz w:val="24"/>
          <w:szCs w:val="24"/>
          <w:shd w:val="clear" w:color="auto" w:fill="FFFFFF"/>
        </w:rPr>
        <w:t>(1).</w:t>
      </w:r>
    </w:p>
    <w:p w:rsidR="00782842" w:rsidRPr="00782842" w:rsidRDefault="00782842" w:rsidP="00782842">
      <w:pPr>
        <w:spacing w:after="0" w:line="480" w:lineRule="auto"/>
        <w:ind w:left="720" w:hanging="720"/>
        <w:rPr>
          <w:rFonts w:ascii="Times New Roman" w:hAnsi="Times New Roman" w:cs="Times New Roman"/>
          <w:color w:val="222222"/>
          <w:sz w:val="24"/>
          <w:szCs w:val="24"/>
          <w:shd w:val="clear" w:color="auto" w:fill="FFFFFF"/>
        </w:rPr>
      </w:pPr>
      <w:r w:rsidRPr="00782842">
        <w:rPr>
          <w:rFonts w:ascii="Times New Roman" w:hAnsi="Times New Roman" w:cs="Times New Roman"/>
          <w:color w:val="222222"/>
          <w:sz w:val="24"/>
          <w:szCs w:val="24"/>
          <w:shd w:val="clear" w:color="auto" w:fill="FFFFFF"/>
        </w:rPr>
        <w:t>Knott, K. (2016). </w:t>
      </w:r>
      <w:r w:rsidRPr="00782842">
        <w:rPr>
          <w:rFonts w:ascii="Times New Roman" w:hAnsi="Times New Roman" w:cs="Times New Roman"/>
          <w:i/>
          <w:iCs/>
          <w:color w:val="222222"/>
          <w:sz w:val="24"/>
          <w:szCs w:val="24"/>
          <w:shd w:val="clear" w:color="auto" w:fill="FFFFFF"/>
        </w:rPr>
        <w:t>Hinduism: a very short introduction</w:t>
      </w:r>
      <w:r w:rsidRPr="00782842">
        <w:rPr>
          <w:rFonts w:ascii="Times New Roman" w:hAnsi="Times New Roman" w:cs="Times New Roman"/>
          <w:color w:val="222222"/>
          <w:sz w:val="24"/>
          <w:szCs w:val="24"/>
          <w:shd w:val="clear" w:color="auto" w:fill="FFFFFF"/>
        </w:rPr>
        <w:t> (Vol. 5). Oxford University Press.</w:t>
      </w:r>
    </w:p>
    <w:p w:rsidR="00782842" w:rsidRPr="00782842" w:rsidRDefault="00782842" w:rsidP="00782842">
      <w:pPr>
        <w:spacing w:after="0" w:line="480" w:lineRule="auto"/>
        <w:ind w:left="720" w:hanging="720"/>
        <w:rPr>
          <w:rFonts w:ascii="Times New Roman" w:hAnsi="Times New Roman" w:cs="Times New Roman"/>
          <w:color w:val="222222"/>
          <w:sz w:val="24"/>
          <w:szCs w:val="24"/>
          <w:shd w:val="clear" w:color="auto" w:fill="FFFFFF"/>
        </w:rPr>
      </w:pPr>
      <w:r w:rsidRPr="00782842">
        <w:rPr>
          <w:rFonts w:ascii="Times New Roman" w:hAnsi="Times New Roman" w:cs="Times New Roman"/>
          <w:color w:val="222222"/>
          <w:sz w:val="24"/>
          <w:szCs w:val="24"/>
          <w:shd w:val="clear" w:color="auto" w:fill="FFFFFF"/>
        </w:rPr>
        <w:t>Wilkins, W. J. (2016). </w:t>
      </w:r>
      <w:r w:rsidRPr="00782842">
        <w:rPr>
          <w:rFonts w:ascii="Times New Roman" w:hAnsi="Times New Roman" w:cs="Times New Roman"/>
          <w:i/>
          <w:iCs/>
          <w:color w:val="222222"/>
          <w:sz w:val="24"/>
          <w:szCs w:val="24"/>
          <w:shd w:val="clear" w:color="auto" w:fill="FFFFFF"/>
        </w:rPr>
        <w:t xml:space="preserve">Hindu mythology, </w:t>
      </w:r>
      <w:proofErr w:type="spellStart"/>
      <w:r w:rsidRPr="00782842">
        <w:rPr>
          <w:rFonts w:ascii="Times New Roman" w:hAnsi="Times New Roman" w:cs="Times New Roman"/>
          <w:i/>
          <w:iCs/>
          <w:color w:val="222222"/>
          <w:sz w:val="24"/>
          <w:szCs w:val="24"/>
          <w:shd w:val="clear" w:color="auto" w:fill="FFFFFF"/>
        </w:rPr>
        <w:t>vedic</w:t>
      </w:r>
      <w:proofErr w:type="spellEnd"/>
      <w:r w:rsidRPr="00782842">
        <w:rPr>
          <w:rFonts w:ascii="Times New Roman" w:hAnsi="Times New Roman" w:cs="Times New Roman"/>
          <w:i/>
          <w:iCs/>
          <w:color w:val="222222"/>
          <w:sz w:val="24"/>
          <w:szCs w:val="24"/>
          <w:shd w:val="clear" w:color="auto" w:fill="FFFFFF"/>
        </w:rPr>
        <w:t xml:space="preserve"> and </w:t>
      </w:r>
      <w:proofErr w:type="spellStart"/>
      <w:r w:rsidRPr="00782842">
        <w:rPr>
          <w:rFonts w:ascii="Times New Roman" w:hAnsi="Times New Roman" w:cs="Times New Roman"/>
          <w:i/>
          <w:iCs/>
          <w:color w:val="222222"/>
          <w:sz w:val="24"/>
          <w:szCs w:val="24"/>
          <w:shd w:val="clear" w:color="auto" w:fill="FFFFFF"/>
        </w:rPr>
        <w:t>puranic</w:t>
      </w:r>
      <w:proofErr w:type="spellEnd"/>
      <w:r w:rsidRPr="00782842">
        <w:rPr>
          <w:rFonts w:ascii="Times New Roman" w:hAnsi="Times New Roman" w:cs="Times New Roman"/>
          <w:color w:val="222222"/>
          <w:sz w:val="24"/>
          <w:szCs w:val="24"/>
          <w:shd w:val="clear" w:color="auto" w:fill="FFFFFF"/>
        </w:rPr>
        <w:t xml:space="preserve">. </w:t>
      </w:r>
      <w:proofErr w:type="spellStart"/>
      <w:r w:rsidRPr="00782842">
        <w:rPr>
          <w:rFonts w:ascii="Times New Roman" w:hAnsi="Times New Roman" w:cs="Times New Roman"/>
          <w:color w:val="222222"/>
          <w:sz w:val="24"/>
          <w:szCs w:val="24"/>
          <w:shd w:val="clear" w:color="auto" w:fill="FFFFFF"/>
        </w:rPr>
        <w:t>editionNEXT</w:t>
      </w:r>
      <w:proofErr w:type="spellEnd"/>
      <w:r w:rsidRPr="00782842">
        <w:rPr>
          <w:rFonts w:ascii="Times New Roman" w:hAnsi="Times New Roman" w:cs="Times New Roman"/>
          <w:color w:val="222222"/>
          <w:sz w:val="24"/>
          <w:szCs w:val="24"/>
          <w:shd w:val="clear" w:color="auto" w:fill="FFFFFF"/>
        </w:rPr>
        <w:t>. com.</w:t>
      </w:r>
    </w:p>
    <w:sectPr w:rsidR="00782842" w:rsidRPr="00782842" w:rsidSect="00AA37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55A" w:rsidRDefault="0062555A" w:rsidP="00F20C87">
      <w:pPr>
        <w:spacing w:after="0" w:line="240" w:lineRule="auto"/>
      </w:pPr>
      <w:r>
        <w:separator/>
      </w:r>
    </w:p>
  </w:endnote>
  <w:endnote w:type="continuationSeparator" w:id="0">
    <w:p w:rsidR="0062555A" w:rsidRDefault="0062555A" w:rsidP="00F20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55A" w:rsidRDefault="0062555A" w:rsidP="00F20C87">
      <w:pPr>
        <w:spacing w:after="0" w:line="240" w:lineRule="auto"/>
      </w:pPr>
      <w:r>
        <w:separator/>
      </w:r>
    </w:p>
  </w:footnote>
  <w:footnote w:type="continuationSeparator" w:id="0">
    <w:p w:rsidR="0062555A" w:rsidRDefault="0062555A" w:rsidP="00F20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5506939"/>
      <w:docPartObj>
        <w:docPartGallery w:val="Page Numbers (Top of Page)"/>
        <w:docPartUnique/>
      </w:docPartObj>
    </w:sdtPr>
    <w:sdtEndPr>
      <w:rPr>
        <w:noProof/>
      </w:rPr>
    </w:sdtEndPr>
    <w:sdtContent>
      <w:p w:rsidR="00AA3760" w:rsidRPr="00AA3760" w:rsidRDefault="00AA3760">
        <w:pPr>
          <w:pStyle w:val="Header"/>
          <w:rPr>
            <w:rFonts w:ascii="Times New Roman" w:hAnsi="Times New Roman" w:cs="Times New Roman"/>
            <w:sz w:val="24"/>
            <w:szCs w:val="24"/>
          </w:rPr>
        </w:pPr>
        <w:r w:rsidRPr="00AA3760">
          <w:rPr>
            <w:rFonts w:ascii="Times New Roman" w:hAnsi="Times New Roman" w:cs="Times New Roman"/>
            <w:sz w:val="24"/>
            <w:szCs w:val="24"/>
          </w:rPr>
          <w:t>FEATURES OF HINDUISM</w:t>
        </w:r>
        <w:r>
          <w:rPr>
            <w:rFonts w:ascii="Times New Roman" w:hAnsi="Times New Roman" w:cs="Times New Roman"/>
            <w:sz w:val="24"/>
            <w:szCs w:val="24"/>
          </w:rPr>
          <w:t xml:space="preserve">                                                                                                         </w:t>
        </w:r>
        <w:r w:rsidRPr="00AA3760">
          <w:rPr>
            <w:rFonts w:ascii="Times New Roman" w:hAnsi="Times New Roman" w:cs="Times New Roman"/>
            <w:sz w:val="24"/>
            <w:szCs w:val="24"/>
          </w:rPr>
          <w:t xml:space="preserve"> </w:t>
        </w:r>
        <w:r w:rsidRPr="00AA3760">
          <w:rPr>
            <w:rFonts w:ascii="Times New Roman" w:hAnsi="Times New Roman" w:cs="Times New Roman"/>
            <w:sz w:val="24"/>
            <w:szCs w:val="24"/>
          </w:rPr>
          <w:fldChar w:fldCharType="begin"/>
        </w:r>
        <w:r w:rsidRPr="00AA3760">
          <w:rPr>
            <w:rFonts w:ascii="Times New Roman" w:hAnsi="Times New Roman" w:cs="Times New Roman"/>
            <w:sz w:val="24"/>
            <w:szCs w:val="24"/>
          </w:rPr>
          <w:instrText xml:space="preserve"> PAGE   \* MERGEFORMAT </w:instrText>
        </w:r>
        <w:r w:rsidRPr="00AA3760">
          <w:rPr>
            <w:rFonts w:ascii="Times New Roman" w:hAnsi="Times New Roman" w:cs="Times New Roman"/>
            <w:sz w:val="24"/>
            <w:szCs w:val="24"/>
          </w:rPr>
          <w:fldChar w:fldCharType="separate"/>
        </w:r>
        <w:r w:rsidR="004620CD">
          <w:rPr>
            <w:rFonts w:ascii="Times New Roman" w:hAnsi="Times New Roman" w:cs="Times New Roman"/>
            <w:noProof/>
            <w:sz w:val="24"/>
            <w:szCs w:val="24"/>
          </w:rPr>
          <w:t>7</w:t>
        </w:r>
        <w:r w:rsidRPr="00AA3760">
          <w:rPr>
            <w:rFonts w:ascii="Times New Roman" w:hAnsi="Times New Roman" w:cs="Times New Roman"/>
            <w:noProof/>
            <w:sz w:val="24"/>
            <w:szCs w:val="24"/>
          </w:rPr>
          <w:fldChar w:fldCharType="end"/>
        </w:r>
      </w:p>
    </w:sdtContent>
  </w:sdt>
  <w:p w:rsidR="00AA3760" w:rsidRDefault="00AA376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90221705"/>
      <w:docPartObj>
        <w:docPartGallery w:val="Page Numbers (Top of Page)"/>
        <w:docPartUnique/>
      </w:docPartObj>
    </w:sdtPr>
    <w:sdtEndPr>
      <w:rPr>
        <w:noProof/>
      </w:rPr>
    </w:sdtEndPr>
    <w:sdtContent>
      <w:p w:rsidR="00AA3760" w:rsidRPr="00AA3760" w:rsidRDefault="00AA3760" w:rsidP="00AA376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AA3760">
          <w:rPr>
            <w:rFonts w:ascii="Times New Roman" w:hAnsi="Times New Roman" w:cs="Times New Roman"/>
            <w:sz w:val="24"/>
            <w:szCs w:val="24"/>
          </w:rPr>
          <w:t xml:space="preserve">FEATURES OF HINDUISM </w:t>
        </w:r>
        <w:r w:rsidRPr="00AA3760">
          <w:rPr>
            <w:rFonts w:ascii="Times New Roman" w:hAnsi="Times New Roman" w:cs="Times New Roman"/>
            <w:sz w:val="24"/>
            <w:szCs w:val="24"/>
          </w:rPr>
          <w:fldChar w:fldCharType="begin"/>
        </w:r>
        <w:r w:rsidRPr="00AA3760">
          <w:rPr>
            <w:rFonts w:ascii="Times New Roman" w:hAnsi="Times New Roman" w:cs="Times New Roman"/>
            <w:sz w:val="24"/>
            <w:szCs w:val="24"/>
          </w:rPr>
          <w:instrText xml:space="preserve"> PAGE   \* MERGEFORMAT </w:instrText>
        </w:r>
        <w:r w:rsidRPr="00AA3760">
          <w:rPr>
            <w:rFonts w:ascii="Times New Roman" w:hAnsi="Times New Roman" w:cs="Times New Roman"/>
            <w:sz w:val="24"/>
            <w:szCs w:val="24"/>
          </w:rPr>
          <w:fldChar w:fldCharType="separate"/>
        </w:r>
        <w:r w:rsidR="004620CD">
          <w:rPr>
            <w:rFonts w:ascii="Times New Roman" w:hAnsi="Times New Roman" w:cs="Times New Roman"/>
            <w:noProof/>
            <w:sz w:val="24"/>
            <w:szCs w:val="24"/>
          </w:rPr>
          <w:t>1</w:t>
        </w:r>
        <w:r w:rsidRPr="00AA3760">
          <w:rPr>
            <w:rFonts w:ascii="Times New Roman" w:hAnsi="Times New Roman" w:cs="Times New Roman"/>
            <w:noProof/>
            <w:sz w:val="24"/>
            <w:szCs w:val="24"/>
          </w:rPr>
          <w:fldChar w:fldCharType="end"/>
        </w:r>
      </w:p>
    </w:sdtContent>
  </w:sdt>
  <w:p w:rsidR="00AA3760" w:rsidRDefault="00AA37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E61"/>
    <w:rsid w:val="00014554"/>
    <w:rsid w:val="00056681"/>
    <w:rsid w:val="000E52CE"/>
    <w:rsid w:val="000F254F"/>
    <w:rsid w:val="00312FB0"/>
    <w:rsid w:val="00322ABE"/>
    <w:rsid w:val="00332261"/>
    <w:rsid w:val="003574F5"/>
    <w:rsid w:val="00403468"/>
    <w:rsid w:val="004620CD"/>
    <w:rsid w:val="00462421"/>
    <w:rsid w:val="004C7DF9"/>
    <w:rsid w:val="004F1F00"/>
    <w:rsid w:val="00524B48"/>
    <w:rsid w:val="00525CB0"/>
    <w:rsid w:val="005D140B"/>
    <w:rsid w:val="0062555A"/>
    <w:rsid w:val="00665A52"/>
    <w:rsid w:val="00740675"/>
    <w:rsid w:val="0074307A"/>
    <w:rsid w:val="007756BD"/>
    <w:rsid w:val="00782842"/>
    <w:rsid w:val="007A6B37"/>
    <w:rsid w:val="007B1185"/>
    <w:rsid w:val="007E4A7E"/>
    <w:rsid w:val="00850A95"/>
    <w:rsid w:val="00892C9D"/>
    <w:rsid w:val="00896B23"/>
    <w:rsid w:val="009756BB"/>
    <w:rsid w:val="00A769DE"/>
    <w:rsid w:val="00AA3760"/>
    <w:rsid w:val="00AC191E"/>
    <w:rsid w:val="00B3284E"/>
    <w:rsid w:val="00B526D1"/>
    <w:rsid w:val="00B82E61"/>
    <w:rsid w:val="00BE6AD3"/>
    <w:rsid w:val="00E12CB6"/>
    <w:rsid w:val="00E90F84"/>
    <w:rsid w:val="00EE725A"/>
    <w:rsid w:val="00EF589F"/>
    <w:rsid w:val="00F20C87"/>
    <w:rsid w:val="00F85634"/>
    <w:rsid w:val="00FF2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5F326-8F7A-401E-A053-7E4E0BA70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C87"/>
  </w:style>
  <w:style w:type="paragraph" w:styleId="Footer">
    <w:name w:val="footer"/>
    <w:basedOn w:val="Normal"/>
    <w:link w:val="FooterChar"/>
    <w:uiPriority w:val="99"/>
    <w:unhideWhenUsed/>
    <w:rsid w:val="00F20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2019-04-24T00:37:00Z</dcterms:created>
  <dcterms:modified xsi:type="dcterms:W3CDTF">2019-04-24T00:37:00Z</dcterms:modified>
</cp:coreProperties>
</file>